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8AE5" w14:textId="77777777" w:rsidR="00636BFA" w:rsidRDefault="000D0595">
      <w:pPr>
        <w:pStyle w:val="Title"/>
      </w:pPr>
      <w:r>
        <w:t>COMMONWEALTH OF VIRGINIA</w:t>
      </w:r>
      <w:r>
        <w:rPr>
          <w:spacing w:val="-57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BOND</w:t>
      </w:r>
    </w:p>
    <w:p w14:paraId="56777185" w14:textId="77777777" w:rsidR="00636BFA" w:rsidRDefault="00636BFA">
      <w:pPr>
        <w:pStyle w:val="BodyText"/>
        <w:spacing w:before="9"/>
        <w:rPr>
          <w:b/>
          <w:sz w:val="23"/>
        </w:rPr>
      </w:pPr>
    </w:p>
    <w:p w14:paraId="3F4ADE99" w14:textId="77777777" w:rsidR="00636BFA" w:rsidRDefault="000D0595">
      <w:pPr>
        <w:tabs>
          <w:tab w:val="left" w:pos="9339"/>
        </w:tabs>
        <w:ind w:left="120"/>
        <w:rPr>
          <w:sz w:val="24"/>
        </w:rPr>
      </w:pPr>
      <w:r>
        <w:rPr>
          <w:b/>
          <w:sz w:val="24"/>
        </w:rPr>
        <w:t>KNOW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That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4A60E9" w14:textId="77777777" w:rsidR="00636BFA" w:rsidRDefault="000D0595">
      <w:pPr>
        <w:pStyle w:val="BodyText"/>
        <w:tabs>
          <w:tab w:val="left" w:pos="6601"/>
          <w:tab w:val="left" w:pos="9412"/>
        </w:tabs>
        <w:spacing w:before="138" w:line="360" w:lineRule="auto"/>
        <w:ind w:left="120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, the Contractor (“Principal”)</w:t>
      </w:r>
      <w:r>
        <w:rPr>
          <w:spacing w:val="-57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748F81" w14:textId="77777777" w:rsidR="00636BFA" w:rsidRDefault="000D0595">
      <w:pPr>
        <w:pStyle w:val="BodyText"/>
        <w:tabs>
          <w:tab w:val="left" w:pos="5039"/>
          <w:tab w:val="left" w:pos="9466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and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21EEE" w14:textId="77777777" w:rsidR="00636BFA" w:rsidRDefault="000D0595">
      <w:pPr>
        <w:pStyle w:val="BodyText"/>
        <w:tabs>
          <w:tab w:val="left" w:pos="6601"/>
          <w:tab w:val="left" w:pos="9383"/>
        </w:tabs>
        <w:spacing w:before="138" w:line="360" w:lineRule="auto"/>
        <w:ind w:left="120" w:right="1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(“Surety”) whose address for</w:t>
      </w:r>
      <w:r>
        <w:rPr>
          <w:spacing w:val="-57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‘Notices’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596CD9" w14:textId="77777777" w:rsidR="00636BFA" w:rsidRDefault="000D0595">
      <w:pPr>
        <w:pStyle w:val="BodyText"/>
        <w:tabs>
          <w:tab w:val="left" w:pos="4441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firmly</w:t>
      </w:r>
      <w:r>
        <w:rPr>
          <w:spacing w:val="-2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unto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</w:p>
    <w:p w14:paraId="15B19940" w14:textId="77777777" w:rsidR="00636BFA" w:rsidRDefault="000D0595">
      <w:pPr>
        <w:pStyle w:val="BodyText"/>
        <w:tabs>
          <w:tab w:val="left" w:pos="8980"/>
        </w:tabs>
        <w:spacing w:before="138"/>
        <w:ind w:left="120"/>
      </w:pPr>
      <w:r>
        <w:t>of</w:t>
      </w:r>
      <w:r>
        <w:rPr>
          <w:spacing w:val="-1"/>
        </w:rPr>
        <w:t xml:space="preserve"> </w:t>
      </w:r>
      <w:r>
        <w:t>Virginia,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the</w:t>
      </w:r>
    </w:p>
    <w:p w14:paraId="5950EC9D" w14:textId="77777777" w:rsidR="00636BFA" w:rsidRDefault="000D0595">
      <w:pPr>
        <w:pStyle w:val="BodyText"/>
        <w:spacing w:before="138"/>
        <w:ind w:left="120" w:right="176"/>
      </w:pPr>
      <w:r>
        <w:t>Owner (“Obligee”) in the amount of five percent (5%) of the Total Amount Bid by Principal, for</w:t>
      </w:r>
      <w:r>
        <w:rPr>
          <w:spacing w:val="-58"/>
        </w:rPr>
        <w:t xml:space="preserve"> </w:t>
      </w:r>
      <w:r>
        <w:t>the payment whereof, Principal and Surety bind themselves, their heirs, executors,</w:t>
      </w:r>
      <w:r>
        <w:rPr>
          <w:spacing w:val="1"/>
        </w:rPr>
        <w:t xml:space="preserve"> </w:t>
      </w:r>
      <w:r>
        <w:t>administrators,</w:t>
      </w:r>
      <w:r>
        <w:rPr>
          <w:spacing w:val="-1"/>
        </w:rPr>
        <w:t xml:space="preserve"> </w:t>
      </w:r>
      <w:r>
        <w:t>successors and assigns,</w:t>
      </w:r>
      <w:r>
        <w:rPr>
          <w:spacing w:val="-1"/>
        </w:rPr>
        <w:t xml:space="preserve"> </w:t>
      </w:r>
      <w:r>
        <w:t>jointly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severally,</w:t>
      </w:r>
      <w:r>
        <w:rPr>
          <w:spacing w:val="-2"/>
        </w:rPr>
        <w:t xml:space="preserve"> </w:t>
      </w:r>
      <w:r>
        <w:t>firmly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presents.</w:t>
      </w:r>
    </w:p>
    <w:p w14:paraId="10921E00" w14:textId="77777777" w:rsidR="00636BFA" w:rsidRDefault="00636BFA">
      <w:pPr>
        <w:pStyle w:val="BodyText"/>
      </w:pPr>
    </w:p>
    <w:p w14:paraId="5095AD1B" w14:textId="77777777" w:rsidR="00636BFA" w:rsidRDefault="000D0595">
      <w:pPr>
        <w:pStyle w:val="BodyText"/>
        <w:tabs>
          <w:tab w:val="left" w:pos="9448"/>
        </w:tabs>
        <w:ind w:left="120"/>
      </w:pPr>
      <w:r>
        <w:rPr>
          <w:b/>
        </w:rPr>
        <w:t>WHEREA</w:t>
      </w:r>
      <w:r>
        <w:t>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ECD1D" w14:textId="77777777" w:rsidR="00636BFA" w:rsidRDefault="00636BFA">
      <w:pPr>
        <w:pStyle w:val="BodyText"/>
        <w:rPr>
          <w:sz w:val="20"/>
        </w:rPr>
      </w:pPr>
    </w:p>
    <w:p w14:paraId="4DAF7F04" w14:textId="22F2F970" w:rsidR="00636BFA" w:rsidRDefault="000D0595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A0CD4C" wp14:editId="4503196B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943600" cy="1270"/>
                <wp:effectExtent l="0" t="0" r="0" b="0"/>
                <wp:wrapTopAndBottom/>
                <wp:docPr id="14470168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F205" id="docshape3" o:spid="_x0000_s1026" style="position:absolute;margin-left:1in;margin-top:9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0A8A01B" w14:textId="77777777" w:rsidR="00636BFA" w:rsidRDefault="000D0595">
      <w:pPr>
        <w:pStyle w:val="BodyText"/>
        <w:spacing w:before="138" w:line="360" w:lineRule="auto"/>
        <w:ind w:left="119" w:right="244"/>
      </w:pPr>
      <w:r>
        <w:rPr>
          <w:b/>
        </w:rPr>
        <w:t>NOW, THEREFOR</w:t>
      </w:r>
      <w:r>
        <w:t>E, the conditions of this obligation are as follows. This Bid Bond shall</w:t>
      </w:r>
      <w:r>
        <w:rPr>
          <w:spacing w:val="1"/>
        </w:rPr>
        <w:t xml:space="preserve"> </w:t>
      </w:r>
      <w:r>
        <w:t>guarantee that the Principal will not withdraw his bid during the period of thirty (30) days</w:t>
      </w:r>
      <w:r>
        <w:rPr>
          <w:spacing w:val="1"/>
        </w:rPr>
        <w:t xml:space="preserve"> </w:t>
      </w:r>
      <w:r>
        <w:t>following the opening of bids; that if his bid is accepted, Principal will enter into a formal</w:t>
      </w:r>
      <w:r>
        <w:rPr>
          <w:spacing w:val="1"/>
        </w:rPr>
        <w:t xml:space="preserve"> </w:t>
      </w:r>
      <w:r>
        <w:t>contract with the Owner in accordance with the Contract Between Owner and Contractor,</w:t>
      </w:r>
      <w:r>
        <w:rPr>
          <w:spacing w:val="1"/>
        </w:rPr>
        <w:t xml:space="preserve"> </w:t>
      </w:r>
      <w:r>
        <w:t>included as a part of the Invitation for Bids (IFB Documents); that Principal will submit a</w:t>
      </w:r>
      <w:r>
        <w:rPr>
          <w:spacing w:val="1"/>
        </w:rPr>
        <w:t xml:space="preserve"> </w:t>
      </w:r>
      <w:r>
        <w:t>properly executed and authorized Standard Performance Bond and Standard L</w:t>
      </w:r>
      <w:r>
        <w:t>abor and Material</w:t>
      </w:r>
      <w:r>
        <w:rPr>
          <w:spacing w:val="-57"/>
        </w:rPr>
        <w:t xml:space="preserve"> </w:t>
      </w:r>
      <w:r>
        <w:t>Payment Bond on the forms included in the IFB documents; and that in the event of the</w:t>
      </w:r>
      <w:r>
        <w:rPr>
          <w:spacing w:val="1"/>
        </w:rPr>
        <w:t xml:space="preserve"> </w:t>
      </w:r>
      <w:r>
        <w:t>withdrawal of said bid within said period, or failure to enter into said contract and give said</w:t>
      </w:r>
      <w:r>
        <w:rPr>
          <w:spacing w:val="1"/>
        </w:rPr>
        <w:t xml:space="preserve"> </w:t>
      </w:r>
      <w:r>
        <w:t>bonds within ten (10) days after Principal has received notice of acceptance of his bid, Principal</w:t>
      </w:r>
      <w:r>
        <w:rPr>
          <w:spacing w:val="-57"/>
        </w:rPr>
        <w:t xml:space="preserve"> </w:t>
      </w:r>
      <w:r>
        <w:t>and Surety shall be jointly and severally liable to the Owner for the difference between the</w:t>
      </w:r>
      <w:r>
        <w:rPr>
          <w:spacing w:val="1"/>
        </w:rPr>
        <w:t xml:space="preserve"> </w:t>
      </w:r>
      <w:r>
        <w:t>amount specified in said bid and such larger amount for which the Owner may contract with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party to perform the w</w:t>
      </w:r>
      <w:r>
        <w:t>ork</w:t>
      </w:r>
      <w:r>
        <w:rPr>
          <w:spacing w:val="-1"/>
        </w:rPr>
        <w:t xml:space="preserve"> </w:t>
      </w:r>
      <w:r>
        <w:t>covered by said bid, up</w:t>
      </w:r>
      <w:r>
        <w:rPr>
          <w:spacing w:val="-1"/>
        </w:rPr>
        <w:t xml:space="preserve"> </w:t>
      </w:r>
      <w:r>
        <w:t>to the amount of the</w:t>
      </w:r>
      <w:r>
        <w:rPr>
          <w:spacing w:val="-1"/>
        </w:rPr>
        <w:t xml:space="preserve"> </w:t>
      </w:r>
      <w:r>
        <w:t>bid guarantee.</w:t>
      </w:r>
    </w:p>
    <w:p w14:paraId="40131BFA" w14:textId="77777777" w:rsidR="00636BFA" w:rsidRDefault="000D0595">
      <w:pPr>
        <w:pStyle w:val="BodyText"/>
        <w:spacing w:line="360" w:lineRule="auto"/>
        <w:ind w:left="120" w:right="403"/>
      </w:pPr>
      <w:r>
        <w:t>This amount represents the damage to the Owner of account of the default of the bidder in any</w:t>
      </w:r>
      <w:r>
        <w:rPr>
          <w:spacing w:val="-57"/>
        </w:rPr>
        <w:t xml:space="preserve"> </w:t>
      </w:r>
      <w:r>
        <w:t>particular thereof.</w:t>
      </w:r>
    </w:p>
    <w:p w14:paraId="38251C70" w14:textId="77777777" w:rsidR="00636BFA" w:rsidRDefault="00636BFA">
      <w:pPr>
        <w:spacing w:line="360" w:lineRule="auto"/>
        <w:sectPr w:rsidR="00636B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60" w:right="1320" w:bottom="1360" w:left="1320" w:header="0" w:footer="1179" w:gutter="0"/>
          <w:pgNumType w:start="1"/>
          <w:cols w:space="720"/>
        </w:sectPr>
      </w:pPr>
    </w:p>
    <w:p w14:paraId="02C0CDA2" w14:textId="77777777" w:rsidR="00636BFA" w:rsidRDefault="000D0595">
      <w:pPr>
        <w:spacing w:before="62" w:line="360" w:lineRule="auto"/>
        <w:ind w:left="120" w:right="216"/>
      </w:pPr>
      <w:r>
        <w:lastRenderedPageBreak/>
        <w:t>The Surety represents to the Principal and to the Obligee that it is legally authorized to do business in the</w:t>
      </w:r>
      <w:r>
        <w:rPr>
          <w:spacing w:val="-52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of Virginia.</w:t>
      </w:r>
    </w:p>
    <w:p w14:paraId="399D6444" w14:textId="77777777" w:rsidR="00636BFA" w:rsidRDefault="000D0595">
      <w:pPr>
        <w:tabs>
          <w:tab w:val="left" w:pos="4228"/>
          <w:tab w:val="left" w:pos="7696"/>
          <w:tab w:val="left" w:pos="8630"/>
        </w:tabs>
        <w:spacing w:line="252" w:lineRule="exact"/>
        <w:ind w:left="120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 of</w:t>
      </w:r>
      <w:r>
        <w:rPr>
          <w:u w:val="thick"/>
        </w:rPr>
        <w:tab/>
      </w:r>
      <w:r>
        <w:t>,</w:t>
      </w:r>
      <w:r>
        <w:rPr>
          <w:spacing w:val="-1"/>
        </w:rPr>
        <w:t xml:space="preserve"> </w:t>
      </w:r>
      <w:r>
        <w:t>20</w:t>
      </w:r>
      <w:r>
        <w:rPr>
          <w:u w:val="thick"/>
        </w:rPr>
        <w:tab/>
      </w:r>
      <w:r>
        <w:t>.</w:t>
      </w:r>
    </w:p>
    <w:p w14:paraId="661C692F" w14:textId="77777777" w:rsidR="00636BFA" w:rsidRDefault="000D0595">
      <w:pPr>
        <w:tabs>
          <w:tab w:val="left" w:pos="8663"/>
        </w:tabs>
        <w:spacing w:before="128"/>
        <w:ind w:left="4375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(SEAL)</w:t>
      </w:r>
    </w:p>
    <w:p w14:paraId="6AFC10CE" w14:textId="77777777" w:rsidR="00636BFA" w:rsidRDefault="000D0595">
      <w:pPr>
        <w:spacing w:before="127"/>
        <w:ind w:left="5609"/>
        <w:rPr>
          <w:i/>
        </w:rPr>
      </w:pPr>
      <w:r>
        <w:rPr>
          <w:i/>
        </w:rPr>
        <w:t>Contractor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Principal</w:t>
      </w:r>
    </w:p>
    <w:p w14:paraId="631D9BC8" w14:textId="77777777" w:rsidR="00636BFA" w:rsidRDefault="000D0595">
      <w:pPr>
        <w:tabs>
          <w:tab w:val="left" w:pos="8409"/>
        </w:tabs>
        <w:spacing w:before="125"/>
        <w:ind w:left="3638"/>
      </w:pPr>
      <w:r>
        <w:t>By: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EE25B2" w14:textId="75242B7F" w:rsidR="00636BFA" w:rsidRDefault="000D0595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F0AE49" wp14:editId="57FF386A">
                <wp:extent cx="1816100" cy="5715"/>
                <wp:effectExtent l="9525" t="6985" r="12700" b="6350"/>
                <wp:docPr id="10318403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5715"/>
                          <a:chOff x="0" y="0"/>
                          <a:chExt cx="2860" cy="9"/>
                        </a:xfrm>
                      </wpg:grpSpPr>
                      <wps:wsp>
                        <wps:cNvPr id="18157195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78299" id="docshapegroup4" o:spid="_x0000_s1026" style="width:143pt;height:.45pt;mso-position-horizontal-relative:char;mso-position-vertical-relative:line" coordsize="28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">
                <v:line id="Line 4" o:spid="_x0000_s1027" style="position:absolute;visibility:visible;mso-wrap-style:square" from="0,4" to="28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" strokeweight=".15494mm"/>
                <w10:anchorlock/>
              </v:group>
            </w:pict>
          </mc:Fallback>
        </mc:AlternateContent>
      </w:r>
    </w:p>
    <w:p w14:paraId="2828CF91" w14:textId="77777777" w:rsidR="00636BFA" w:rsidRDefault="000D0595">
      <w:pPr>
        <w:tabs>
          <w:tab w:val="left" w:pos="3663"/>
          <w:tab w:val="left" w:pos="8594"/>
        </w:tabs>
        <w:spacing w:before="106"/>
        <w:ind w:left="891"/>
      </w:pPr>
      <w:r>
        <w:rPr>
          <w:i/>
        </w:rPr>
        <w:t>Witness</w:t>
      </w:r>
      <w:r>
        <w:rPr>
          <w:i/>
        </w:rPr>
        <w:tab/>
      </w:r>
      <w:r>
        <w:t xml:space="preserve">Title: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FC678" w14:textId="77777777" w:rsidR="00636BFA" w:rsidRDefault="000D0595">
      <w:pPr>
        <w:tabs>
          <w:tab w:val="left" w:pos="8462"/>
        </w:tabs>
        <w:spacing w:before="128"/>
        <w:ind w:left="41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(SEAL)</w:t>
      </w:r>
    </w:p>
    <w:p w14:paraId="325DBD71" w14:textId="77777777" w:rsidR="00636BFA" w:rsidRDefault="000D0595">
      <w:pPr>
        <w:spacing w:before="127"/>
        <w:ind w:left="6319"/>
        <w:rPr>
          <w:i/>
        </w:rPr>
      </w:pPr>
      <w:r>
        <w:rPr>
          <w:i/>
        </w:rPr>
        <w:t>Surety</w:t>
      </w:r>
    </w:p>
    <w:p w14:paraId="51395557" w14:textId="77777777" w:rsidR="00636BFA" w:rsidRDefault="000D0595">
      <w:pPr>
        <w:tabs>
          <w:tab w:val="left" w:pos="9359"/>
        </w:tabs>
        <w:spacing w:before="125"/>
        <w:ind w:left="4367"/>
        <w:jc w:val="center"/>
      </w:pPr>
      <w:r>
        <w:t>By: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8BDAC7" w14:textId="77777777" w:rsidR="00636BFA" w:rsidRDefault="000D0595">
      <w:pPr>
        <w:spacing w:before="128"/>
        <w:ind w:left="4320"/>
        <w:jc w:val="center"/>
        <w:rPr>
          <w:i/>
        </w:rPr>
      </w:pPr>
      <w:r>
        <w:rPr>
          <w:i/>
        </w:rPr>
        <w:t>Attorney-in-Fact</w:t>
      </w:r>
    </w:p>
    <w:p w14:paraId="5354B48C" w14:textId="77777777" w:rsidR="00636BFA" w:rsidRDefault="000D0595">
      <w:pPr>
        <w:tabs>
          <w:tab w:val="left" w:pos="9361"/>
        </w:tabs>
        <w:spacing w:before="125"/>
        <w:ind w:left="4363"/>
        <w:jc w:val="center"/>
      </w:pPr>
      <w:r>
        <w:t>Typed</w:t>
      </w:r>
      <w:r>
        <w:rPr>
          <w:spacing w:val="-3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9F37CC" w14:textId="77777777" w:rsidR="00636BFA" w:rsidRDefault="00636BFA">
      <w:pPr>
        <w:pStyle w:val="BodyText"/>
        <w:rPr>
          <w:sz w:val="20"/>
        </w:rPr>
      </w:pPr>
    </w:p>
    <w:p w14:paraId="3E2C7E40" w14:textId="77777777" w:rsidR="00636BFA" w:rsidRDefault="00636BFA">
      <w:pPr>
        <w:pStyle w:val="BodyText"/>
        <w:spacing w:before="2"/>
        <w:rPr>
          <w:sz w:val="16"/>
        </w:rPr>
      </w:pPr>
    </w:p>
    <w:p w14:paraId="4BF441E1" w14:textId="77777777" w:rsidR="00636BFA" w:rsidRDefault="000D0595">
      <w:pPr>
        <w:spacing w:before="90"/>
        <w:jc w:val="center"/>
        <w:rPr>
          <w:b/>
        </w:rPr>
      </w:pPr>
      <w:r>
        <w:rPr>
          <w:b/>
        </w:rPr>
        <w:t>AFFIDAVIT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ACKNOWLEDGEMENT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ATTORNEY-IN-FACT</w:t>
      </w:r>
    </w:p>
    <w:p w14:paraId="74902C67" w14:textId="77777777" w:rsidR="00636BFA" w:rsidRDefault="00636BFA">
      <w:pPr>
        <w:pStyle w:val="BodyText"/>
        <w:rPr>
          <w:b/>
        </w:rPr>
      </w:pPr>
    </w:p>
    <w:p w14:paraId="5A045930" w14:textId="77777777" w:rsidR="00636BFA" w:rsidRDefault="000D0595">
      <w:pPr>
        <w:spacing w:before="1"/>
        <w:ind w:left="120"/>
      </w:pP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VIRGINIA</w:t>
      </w:r>
    </w:p>
    <w:p w14:paraId="73DE6452" w14:textId="77777777" w:rsidR="00636BFA" w:rsidRDefault="000D0595">
      <w:pPr>
        <w:tabs>
          <w:tab w:val="left" w:pos="7425"/>
        </w:tabs>
        <w:spacing w:before="126"/>
        <w:ind w:left="120"/>
      </w:pPr>
      <w:r>
        <w:t>(or,</w:t>
      </w:r>
      <w:r>
        <w:rPr>
          <w:spacing w:val="-2"/>
        </w:rPr>
        <w:t xml:space="preserve"> </w:t>
      </w:r>
      <w:r>
        <w:t>alternatively,</w:t>
      </w:r>
      <w:r>
        <w:rPr>
          <w:spacing w:val="-1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)</w:t>
      </w:r>
    </w:p>
    <w:p w14:paraId="35BB8E7B" w14:textId="77777777" w:rsidR="00636BFA" w:rsidRDefault="000D0595">
      <w:pPr>
        <w:tabs>
          <w:tab w:val="left" w:pos="8660"/>
        </w:tabs>
        <w:spacing w:before="126"/>
        <w:ind w:left="120"/>
      </w:pPr>
      <w:r>
        <w:t>CITY</w:t>
      </w:r>
      <w:r>
        <w:rPr>
          <w:spacing w:val="-1"/>
        </w:rPr>
        <w:t xml:space="preserve"> </w:t>
      </w:r>
      <w:r>
        <w:t>(or)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(Strike one)</w:t>
      </w:r>
      <w:r>
        <w:rPr>
          <w:spacing w:val="-1"/>
        </w:rPr>
        <w:t xml:space="preserve"> </w:t>
      </w:r>
      <w:r>
        <w:t xml:space="preserve">of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55E5B6" w14:textId="77777777" w:rsidR="00636BFA" w:rsidRDefault="000D0595">
      <w:pPr>
        <w:tabs>
          <w:tab w:val="left" w:pos="8500"/>
        </w:tabs>
        <w:spacing w:before="126" w:line="360" w:lineRule="auto"/>
        <w:ind w:left="120" w:right="368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notary</w:t>
      </w:r>
      <w:r>
        <w:rPr>
          <w:spacing w:val="-2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u w:val="single"/>
        </w:rPr>
        <w:tab/>
      </w:r>
      <w:r>
        <w:t>, whose</w:t>
      </w:r>
      <w:r>
        <w:rPr>
          <w:spacing w:val="-5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signed to</w:t>
      </w:r>
      <w:r>
        <w:rPr>
          <w:spacing w:val="-1"/>
        </w:rPr>
        <w:t xml:space="preserve"> </w:t>
      </w:r>
      <w:r>
        <w:t>the foregoing</w:t>
      </w:r>
      <w:r>
        <w:rPr>
          <w:spacing w:val="-2"/>
        </w:rPr>
        <w:t xml:space="preserve"> </w:t>
      </w:r>
      <w:r>
        <w:t>bid bond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five percent</w:t>
      </w:r>
      <w:r>
        <w:rPr>
          <w:spacing w:val="-1"/>
        </w:rPr>
        <w:t xml:space="preserve"> </w:t>
      </w:r>
      <w:r>
        <w:t>(5%)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</w:p>
    <w:p w14:paraId="355A7FF0" w14:textId="77777777" w:rsidR="00636BFA" w:rsidRDefault="000D0595">
      <w:pPr>
        <w:tabs>
          <w:tab w:val="left" w:pos="8573"/>
        </w:tabs>
        <w:spacing w:before="1"/>
        <w:ind w:left="120"/>
      </w:pPr>
      <w:r>
        <w:t>Bid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Virginia,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EAE7BC" w14:textId="77777777" w:rsidR="00636BFA" w:rsidRDefault="000D0595">
      <w:pPr>
        <w:tabs>
          <w:tab w:val="left" w:pos="4626"/>
        </w:tabs>
        <w:spacing w:before="126" w:line="360" w:lineRule="auto"/>
        <w:ind w:left="120" w:right="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, as Obligee, personally appeared before me today 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jurisdiction and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oath that he is the</w:t>
      </w:r>
      <w:r>
        <w:rPr>
          <w:spacing w:val="-1"/>
        </w:rPr>
        <w:t xml:space="preserve"> </w:t>
      </w:r>
      <w:r>
        <w:t>attorney-in-fact of</w:t>
      </w:r>
    </w:p>
    <w:p w14:paraId="2DC9176D" w14:textId="77777777" w:rsidR="00636BFA" w:rsidRDefault="000D0595">
      <w:pPr>
        <w:tabs>
          <w:tab w:val="left" w:pos="5288"/>
          <w:tab w:val="left" w:pos="8575"/>
        </w:tabs>
        <w:spacing w:line="360" w:lineRule="auto"/>
        <w:ind w:left="120" w:right="1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spacing w:val="-2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corporation which is the Surety in the foregoing bond, that he is duly authorized to execute on the above</w:t>
      </w:r>
      <w:r>
        <w:rPr>
          <w:spacing w:val="1"/>
        </w:rPr>
        <w:t xml:space="preserve"> </w:t>
      </w:r>
      <w:r>
        <w:t>Surety’s behalf the foregoing bond pursuant to the Power of Attorney noted above, and on behalf of the</w:t>
      </w:r>
      <w:r>
        <w:rPr>
          <w:spacing w:val="1"/>
        </w:rPr>
        <w:t xml:space="preserve"> </w:t>
      </w:r>
      <w:r>
        <w:t>above Surety, he acknowledged the foregoing bond before me as the above Surety’s act and deed. She/he</w:t>
      </w:r>
      <w:r>
        <w:rPr>
          <w:spacing w:val="-5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her/his Power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recorded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Office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</w:p>
    <w:p w14:paraId="16947B74" w14:textId="77777777" w:rsidR="00636BFA" w:rsidRDefault="000D0595">
      <w:pPr>
        <w:tabs>
          <w:tab w:val="left" w:pos="2867"/>
          <w:tab w:val="left" w:pos="6527"/>
          <w:tab w:val="left" w:pos="8164"/>
        </w:tabs>
        <w:spacing w:before="1" w:line="360" w:lineRule="auto"/>
        <w:ind w:left="120" w:right="2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spacing w:val="-2"/>
        </w:rPr>
        <w:t xml:space="preserve"> </w:t>
      </w:r>
      <w:r>
        <w:t>Virginia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Deed Book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Page</w:t>
      </w:r>
      <w:r>
        <w:rPr>
          <w:u w:val="single"/>
        </w:rPr>
        <w:tab/>
      </w:r>
      <w:r>
        <w:t>, and has not</w:t>
      </w:r>
      <w:r>
        <w:rPr>
          <w:spacing w:val="-5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revoked.</w:t>
      </w:r>
    </w:p>
    <w:p w14:paraId="5950D639" w14:textId="77777777" w:rsidR="00636BFA" w:rsidRDefault="000D0595">
      <w:pPr>
        <w:tabs>
          <w:tab w:val="left" w:pos="4990"/>
          <w:tab w:val="left" w:pos="8459"/>
          <w:tab w:val="left" w:pos="9394"/>
        </w:tabs>
        <w:spacing w:line="252" w:lineRule="exact"/>
        <w:ind w:left="120"/>
      </w:pPr>
      <w:r>
        <w:t>Given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u w:val="thick"/>
        </w:rPr>
        <w:tab/>
      </w:r>
      <w:r>
        <w:t>, 20</w:t>
      </w:r>
      <w:r>
        <w:rPr>
          <w:u w:val="thick"/>
        </w:rPr>
        <w:tab/>
      </w:r>
      <w:r>
        <w:t>.</w:t>
      </w:r>
    </w:p>
    <w:p w14:paraId="0D3734AF" w14:textId="77777777" w:rsidR="00636BFA" w:rsidRDefault="00636BFA">
      <w:pPr>
        <w:pStyle w:val="BodyText"/>
        <w:spacing w:before="10"/>
        <w:rPr>
          <w:sz w:val="32"/>
        </w:rPr>
      </w:pPr>
    </w:p>
    <w:p w14:paraId="19ECC73D" w14:textId="77777777" w:rsidR="00636BFA" w:rsidRDefault="000D0595">
      <w:pPr>
        <w:tabs>
          <w:tab w:val="left" w:pos="3619"/>
          <w:tab w:val="left" w:pos="4278"/>
          <w:tab w:val="left" w:pos="9223"/>
        </w:tabs>
        <w:ind w:left="119"/>
      </w:pPr>
      <w:r>
        <w:t>Notary Registration</w:t>
      </w:r>
      <w:r>
        <w:rPr>
          <w:spacing w:val="-1"/>
        </w:rPr>
        <w:t xml:space="preserve"> </w:t>
      </w:r>
      <w:r>
        <w:t xml:space="preserve">No.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A42256" w14:textId="7D73130D" w:rsidR="00636BFA" w:rsidRDefault="000D0595">
      <w:pPr>
        <w:ind w:left="5591"/>
      </w:pPr>
      <w:r>
        <w:t>Notary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(affix</w:t>
      </w:r>
      <w:r>
        <w:rPr>
          <w:spacing w:val="-2"/>
        </w:rPr>
        <w:t xml:space="preserve"> </w:t>
      </w:r>
      <w:r>
        <w:t>seal)</w:t>
      </w:r>
    </w:p>
    <w:p w14:paraId="52C61967" w14:textId="77777777" w:rsidR="00636BFA" w:rsidRDefault="000D0595">
      <w:pPr>
        <w:pStyle w:val="BodyText"/>
        <w:tabs>
          <w:tab w:val="left" w:pos="5402"/>
          <w:tab w:val="left" w:pos="5639"/>
          <w:tab w:val="left" w:pos="9213"/>
        </w:tabs>
        <w:ind w:left="120"/>
      </w:pPr>
      <w:r>
        <w:t>My</w:t>
      </w:r>
      <w:r>
        <w:rPr>
          <w:spacing w:val="-1"/>
        </w:rPr>
        <w:t xml:space="preserve"> </w:t>
      </w:r>
      <w:r>
        <w:t>name (printed)</w:t>
      </w:r>
      <w:r>
        <w:rPr>
          <w:spacing w:val="-1"/>
        </w:rPr>
        <w:t xml:space="preserve"> </w:t>
      </w:r>
      <w:r>
        <w:t>is:</w:t>
      </w:r>
      <w:r>
        <w:rPr>
          <w:u w:val="single"/>
        </w:rPr>
        <w:tab/>
      </w:r>
      <w:r>
        <w:tab/>
        <w:t>My commission</w:t>
      </w:r>
      <w:r>
        <w:rPr>
          <w:spacing w:val="-1"/>
        </w:rPr>
        <w:t xml:space="preserve"> </w:t>
      </w:r>
      <w:r>
        <w:t>expires: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96E4B" w14:textId="6C9EE56D" w:rsidR="00636BFA" w:rsidRDefault="000D0595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589E15" wp14:editId="4D8E7157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1828800" cy="7620"/>
                <wp:effectExtent l="0" t="0" r="0" b="0"/>
                <wp:wrapTopAndBottom/>
                <wp:docPr id="652029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F688" id="docshape5" o:spid="_x0000_s1026" style="position:absolute;margin-left:1in;margin-top:16.5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ntlI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636BFA">
      <w:pgSz w:w="12240" w:h="15840"/>
      <w:pgMar w:top="800" w:right="1320" w:bottom="1360" w:left="13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B2C9" w14:textId="77777777" w:rsidR="000D0595" w:rsidRDefault="000D0595">
      <w:r>
        <w:separator/>
      </w:r>
    </w:p>
  </w:endnote>
  <w:endnote w:type="continuationSeparator" w:id="0">
    <w:p w14:paraId="55FE2313" w14:textId="77777777" w:rsidR="000D0595" w:rsidRDefault="000D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D86" w14:textId="77777777" w:rsidR="004F6B84" w:rsidRDefault="004F6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8AB6" w14:textId="2F8454EA" w:rsidR="00636BFA" w:rsidRDefault="000D05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7F7AB059" wp14:editId="2589B8D4">
              <wp:simplePos x="0" y="0"/>
              <wp:positionH relativeFrom="page">
                <wp:posOffset>3816350</wp:posOffset>
              </wp:positionH>
              <wp:positionV relativeFrom="page">
                <wp:posOffset>9125585</wp:posOffset>
              </wp:positionV>
              <wp:extent cx="153035" cy="166370"/>
              <wp:effectExtent l="0" t="0" r="0" b="0"/>
              <wp:wrapNone/>
              <wp:docPr id="17270599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E059" w14:textId="77777777" w:rsidR="00636BFA" w:rsidRDefault="000D059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AB0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5pt;margin-top:718.55pt;width:12.05pt;height:13.1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" filled="f" stroked="f">
              <v:textbox inset="0,0,0,0">
                <w:txbxContent>
                  <w:p w14:paraId="5592E059" w14:textId="77777777" w:rsidR="00636BFA" w:rsidRDefault="000D059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20CC3826" wp14:editId="22C65B4B">
              <wp:simplePos x="0" y="0"/>
              <wp:positionH relativeFrom="page">
                <wp:posOffset>901700</wp:posOffset>
              </wp:positionH>
              <wp:positionV relativeFrom="page">
                <wp:posOffset>9356725</wp:posOffset>
              </wp:positionV>
              <wp:extent cx="1998980" cy="255270"/>
              <wp:effectExtent l="0" t="0" r="0" b="0"/>
              <wp:wrapNone/>
              <wp:docPr id="179284726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AE73D" w14:textId="62FED729" w:rsidR="00636BFA" w:rsidRDefault="000D0595">
                          <w:pPr>
                            <w:spacing w:before="13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DMLR-AML-090 (modified from DGS-30-090)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</w:t>
                          </w:r>
                          <w:r w:rsidR="004F6B84">
                            <w:rPr>
                              <w:sz w:val="16"/>
                            </w:rPr>
                            <w:t>2/2024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C3826" id="docshape2" o:spid="_x0000_s1027" type="#_x0000_t202" style="position:absolute;margin-left:71pt;margin-top:736.75pt;width:157.4pt;height:20.1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" filled="f" stroked="f">
              <v:textbox inset="0,0,0,0">
                <w:txbxContent>
                  <w:p w14:paraId="153AE73D" w14:textId="62FED729" w:rsidR="00636BFA" w:rsidRDefault="000D0595">
                    <w:pPr>
                      <w:spacing w:before="13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DMLR-AML-090 (modified from DGS-30-090)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</w:t>
                    </w:r>
                    <w:r w:rsidR="004F6B84">
                      <w:rPr>
                        <w:sz w:val="16"/>
                      </w:rPr>
                      <w:t>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06AF" w14:textId="77777777" w:rsidR="004F6B84" w:rsidRDefault="004F6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D45E" w14:textId="77777777" w:rsidR="000D0595" w:rsidRDefault="000D0595">
      <w:r>
        <w:separator/>
      </w:r>
    </w:p>
  </w:footnote>
  <w:footnote w:type="continuationSeparator" w:id="0">
    <w:p w14:paraId="4E7B78A4" w14:textId="77777777" w:rsidR="000D0595" w:rsidRDefault="000D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D631" w14:textId="77777777" w:rsidR="004F6B84" w:rsidRDefault="004F6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3D4F" w14:textId="77777777" w:rsidR="004F6B84" w:rsidRDefault="004F6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AFDE" w14:textId="77777777" w:rsidR="004F6B84" w:rsidRDefault="004F6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FA"/>
    <w:rsid w:val="000D0595"/>
    <w:rsid w:val="004F6B84"/>
    <w:rsid w:val="006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959CC3"/>
  <w15:docId w15:val="{A5F39E21-BD73-4B70-A699-945D14F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513" w:right="2847" w:hanging="64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6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B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6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B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>VITA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DMLR-AML 090 standard bid bond 081507.doc</dc:title>
  <dc:creator>jes</dc:creator>
  <cp:lastModifiedBy>Gibson, Linda (Energy)</cp:lastModifiedBy>
  <cp:revision>2</cp:revision>
  <dcterms:created xsi:type="dcterms:W3CDTF">2024-02-12T20:08:00Z</dcterms:created>
  <dcterms:modified xsi:type="dcterms:W3CDTF">2024-02-12T20:08:00Z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2021-11-29T00:00:00Z</vt:filetime>
  </property>
</Properties>
</file>